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9E9" w:rsidRDefault="006E69E9" w:rsidP="006E69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b/>
          <w:sz w:val="28"/>
          <w:szCs w:val="28"/>
          <w:lang w:val="kk-KZ"/>
        </w:rPr>
        <w:t xml:space="preserve">1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ТАПСЫРМА</w:t>
      </w:r>
    </w:p>
    <w:p w:rsidR="00CD46DB" w:rsidRPr="006E69E9" w:rsidRDefault="006E69E9" w:rsidP="006E69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b/>
          <w:sz w:val="28"/>
          <w:szCs w:val="28"/>
          <w:lang w:val="kk-KZ"/>
        </w:rPr>
        <w:t>Бірінші шекаралық бақылау бойынша бағаланатын тапсырмалар:</w:t>
      </w:r>
    </w:p>
    <w:p w:rsidR="006E69E9" w:rsidRDefault="006E69E9" w:rsidP="006E69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E69E9" w:rsidRPr="006E69E9" w:rsidRDefault="006E69E9" w:rsidP="006E69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sz w:val="28"/>
          <w:szCs w:val="28"/>
          <w:lang w:val="kk-KZ"/>
        </w:rPr>
        <w:t>Тапсырма 1.1</w:t>
      </w:r>
    </w:p>
    <w:p w:rsidR="006E69E9" w:rsidRPr="006E69E9" w:rsidRDefault="006E69E9" w:rsidP="006E69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sz w:val="28"/>
          <w:szCs w:val="28"/>
          <w:lang w:val="kk-KZ"/>
        </w:rPr>
        <w:t>Берілген тақырыптар бойынша қысқаша баяндама әзірлеу:</w:t>
      </w:r>
    </w:p>
    <w:p w:rsidR="006E69E9" w:rsidRPr="006E69E9" w:rsidRDefault="006E69E9" w:rsidP="006E69E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sz w:val="28"/>
          <w:szCs w:val="28"/>
          <w:lang w:val="kk-KZ"/>
        </w:rPr>
        <w:t>Бюджет елдің н</w:t>
      </w:r>
      <w:r w:rsidRPr="006E69E9">
        <w:rPr>
          <w:rFonts w:ascii="Times New Roman" w:hAnsi="Times New Roman" w:cs="Times New Roman"/>
          <w:sz w:val="28"/>
          <w:szCs w:val="28"/>
          <w:lang w:val="kk-KZ"/>
        </w:rPr>
        <w:t>егізгі қаржылық жоспары ретінде;</w:t>
      </w:r>
    </w:p>
    <w:p w:rsidR="006E69E9" w:rsidRPr="006E69E9" w:rsidRDefault="006E69E9" w:rsidP="006E69E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sz w:val="28"/>
          <w:szCs w:val="28"/>
          <w:lang w:val="kk-KZ"/>
        </w:rPr>
        <w:t>Мемлекеттік бюдже</w:t>
      </w:r>
      <w:r w:rsidRPr="006E69E9">
        <w:rPr>
          <w:rFonts w:ascii="Times New Roman" w:hAnsi="Times New Roman" w:cs="Times New Roman"/>
          <w:sz w:val="28"/>
          <w:szCs w:val="28"/>
          <w:lang w:val="kk-KZ"/>
        </w:rPr>
        <w:t>ттің түсінігі, маңызы және рөлі;</w:t>
      </w:r>
    </w:p>
    <w:p w:rsidR="006E69E9" w:rsidRPr="006E69E9" w:rsidRDefault="006E69E9" w:rsidP="006E69E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sz w:val="28"/>
          <w:szCs w:val="28"/>
          <w:lang w:val="kk-KZ"/>
        </w:rPr>
        <w:t>Мемлекеттік бюджеттің ф</w:t>
      </w:r>
      <w:r w:rsidRPr="006E69E9">
        <w:rPr>
          <w:rFonts w:ascii="Times New Roman" w:hAnsi="Times New Roman" w:cs="Times New Roman"/>
          <w:sz w:val="28"/>
          <w:szCs w:val="28"/>
          <w:lang w:val="kk-KZ"/>
        </w:rPr>
        <w:t>ункциялары мен кіші функциялары;</w:t>
      </w:r>
    </w:p>
    <w:p w:rsidR="006E69E9" w:rsidRPr="006E69E9" w:rsidRDefault="006E69E9" w:rsidP="006E69E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sz w:val="28"/>
          <w:szCs w:val="28"/>
          <w:lang w:val="kk-KZ"/>
        </w:rPr>
        <w:t>Мемлекеттік бюджет эко</w:t>
      </w:r>
      <w:r w:rsidRPr="006E69E9">
        <w:rPr>
          <w:rFonts w:ascii="Times New Roman" w:hAnsi="Times New Roman" w:cs="Times New Roman"/>
          <w:sz w:val="28"/>
          <w:szCs w:val="28"/>
          <w:lang w:val="kk-KZ"/>
        </w:rPr>
        <w:t>номиканы басқару құралы ретінде;</w:t>
      </w:r>
    </w:p>
    <w:p w:rsidR="006E69E9" w:rsidRPr="006E69E9" w:rsidRDefault="006E69E9" w:rsidP="006E69E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sz w:val="28"/>
          <w:szCs w:val="28"/>
          <w:lang w:val="kk-KZ"/>
        </w:rPr>
        <w:t>Бюджет</w:t>
      </w:r>
      <w:r w:rsidRPr="006E69E9">
        <w:rPr>
          <w:rFonts w:ascii="Times New Roman" w:hAnsi="Times New Roman" w:cs="Times New Roman"/>
          <w:sz w:val="28"/>
          <w:szCs w:val="28"/>
          <w:lang w:val="kk-KZ"/>
        </w:rPr>
        <w:t>аралық қатынастар;</w:t>
      </w:r>
    </w:p>
    <w:p w:rsidR="006E69E9" w:rsidRPr="006E69E9" w:rsidRDefault="006E69E9" w:rsidP="006E69E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sz w:val="28"/>
          <w:szCs w:val="28"/>
          <w:lang w:val="kk-KZ"/>
        </w:rPr>
        <w:t>Бюджет жүйесін ұүру принциптері;</w:t>
      </w:r>
    </w:p>
    <w:p w:rsidR="006E69E9" w:rsidRPr="006E69E9" w:rsidRDefault="006E69E9" w:rsidP="006E69E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sz w:val="28"/>
          <w:szCs w:val="28"/>
          <w:lang w:val="kk-KZ"/>
        </w:rPr>
        <w:t>Мемлекеттік бюджет кірістері мен шығыстары.</w:t>
      </w:r>
    </w:p>
    <w:p w:rsidR="006E69E9" w:rsidRDefault="006E69E9" w:rsidP="006E69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E69E9" w:rsidRPr="006E69E9" w:rsidRDefault="006E69E9" w:rsidP="006E69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sz w:val="28"/>
          <w:szCs w:val="28"/>
          <w:lang w:val="kk-KZ"/>
        </w:rPr>
        <w:t>Тапсырма 1.2</w:t>
      </w:r>
    </w:p>
    <w:p w:rsidR="006E69E9" w:rsidRPr="006E69E9" w:rsidRDefault="006E69E9" w:rsidP="006E69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sz w:val="28"/>
          <w:szCs w:val="28"/>
          <w:lang w:val="kk-KZ"/>
        </w:rPr>
        <w:t>Келесі тақырыптар бойынша сызбанұсқа жасаңыз:</w:t>
      </w:r>
    </w:p>
    <w:p w:rsidR="006E69E9" w:rsidRPr="006E69E9" w:rsidRDefault="006E69E9" w:rsidP="006E69E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sz w:val="28"/>
          <w:szCs w:val="28"/>
          <w:lang w:val="kk-KZ"/>
        </w:rPr>
        <w:t>Мемлекеттік бюджет деңгейлері;</w:t>
      </w:r>
    </w:p>
    <w:p w:rsidR="006E69E9" w:rsidRPr="006E69E9" w:rsidRDefault="006E69E9" w:rsidP="006E69E9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69E9">
        <w:rPr>
          <w:rFonts w:ascii="Times New Roman" w:hAnsi="Times New Roman" w:cs="Times New Roman"/>
          <w:sz w:val="28"/>
          <w:szCs w:val="28"/>
          <w:lang w:val="kk-KZ"/>
        </w:rPr>
        <w:t>Мемлекеттік бю</w:t>
      </w:r>
      <w:bookmarkStart w:id="0" w:name="_GoBack"/>
      <w:bookmarkEnd w:id="0"/>
      <w:r w:rsidRPr="006E69E9">
        <w:rPr>
          <w:rFonts w:ascii="Times New Roman" w:hAnsi="Times New Roman" w:cs="Times New Roman"/>
          <w:sz w:val="28"/>
          <w:szCs w:val="28"/>
          <w:lang w:val="kk-KZ"/>
        </w:rPr>
        <w:t xml:space="preserve">джет </w:t>
      </w:r>
      <w:r w:rsidRPr="006E69E9">
        <w:rPr>
          <w:rFonts w:ascii="Times New Roman" w:hAnsi="Times New Roman" w:cs="Times New Roman"/>
          <w:sz w:val="28"/>
          <w:szCs w:val="28"/>
          <w:lang w:val="kk-KZ"/>
        </w:rPr>
        <w:t>құрылымы.</w:t>
      </w:r>
    </w:p>
    <w:sectPr w:rsidR="006E69E9" w:rsidRPr="006E6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B95A9E"/>
    <w:multiLevelType w:val="hybridMultilevel"/>
    <w:tmpl w:val="686EA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4F2CE4"/>
    <w:multiLevelType w:val="hybridMultilevel"/>
    <w:tmpl w:val="E02A6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C30B16"/>
    <w:multiLevelType w:val="hybridMultilevel"/>
    <w:tmpl w:val="161EF3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9E9"/>
    <w:rsid w:val="006E69E9"/>
    <w:rsid w:val="00CD4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69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69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2022-01-31T05:13:00Z</dcterms:created>
  <dcterms:modified xsi:type="dcterms:W3CDTF">2022-01-31T05:26:00Z</dcterms:modified>
</cp:coreProperties>
</file>